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80"/>
        <w:jc w:val="center"/>
      </w:pPr>
      <w:r>
        <w:rPr>
          <w:rFonts w:ascii="Arial" w:cs="Arial" w:eastAsia="Arial" w:hAnsi="Arial"/>
          <w:b/>
          <w:bCs/>
          <w:color w:val="00B8D0"/>
          <w:sz w:val="40"/>
          <w:szCs w:val="40"/>
        </w:rPr>
        <w:t xml:space="preserve">ScubaDiverLink</w:t>
      </w:r>
    </w:p>
    <w:p>
      <w:pPr>
        <w:spacing w:after="160" w:before="0"/>
        <w:jc w:val="center"/>
      </w:pPr>
      <w:r>
        <w:rPr>
          <w:rFonts w:ascii="Arial" w:cs="Arial" w:eastAsia="Arial" w:hAnsi="Arial"/>
          <w:color w:val="6B8A9A"/>
          <w:sz w:val="22"/>
          <w:szCs w:val="22"/>
        </w:rPr>
        <w:t xml:space="preserve">Operator &amp; Shop Process Guide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001828"/>
          <w:sz w:val="44"/>
          <w:szCs w:val="44"/>
        </w:rPr>
        <w:t xml:space="preserve">Setting Up Stripe Payments</w:t>
      </w:r>
    </w:p>
    <w:p>
      <w:pPr>
        <w:spacing w:after="160" w:before="0"/>
        <w:jc w:val="center"/>
      </w:pPr>
      <w:r>
        <w:rPr>
          <w:rFonts w:ascii="Arial" w:cs="Arial" w:eastAsia="Arial" w:hAnsi="Arial"/>
          <w:color w:val="6B8A9A"/>
          <w:sz w:val="24"/>
          <w:szCs w:val="24"/>
        </w:rPr>
        <w:t xml:space="preserve">Payments &amp; Payouts</w:t>
      </w:r>
    </w:p>
    <w:p>
      <w:pPr>
        <w:spacing w:after="320" w:before="0"/>
        <w:jc w:val="center"/>
      </w:pPr>
      <w:r>
        <w:rPr>
          <w:rFonts w:ascii="Arial" w:cs="Arial" w:eastAsia="Arial" w:hAnsi="Arial"/>
          <w:color w:val="6B8A9A"/>
          <w:sz w:val="18"/>
          <w:szCs w:val="18"/>
        </w:rPr>
        <w:t xml:space="preserve">Version 1.0  ·  May 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Cover screenshot — replace with the relevant app screen for this process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Overview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ScubaDiverLink uses Stripe to process all diver payments. Funds flow directly to your bank account — ScubaDiverLink does not hold money on your behalf. You need a Standard or Premium subscription and a connected Stripe account to accept bookings.</w:t>
      </w:r>
    </w:p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Connecting Your Stripe Account</w:t>
      </w: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Go to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Business Settings &gt; Payments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in your account.</w:t>
      </w: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Connect with Stripe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 You will be redirected to Stripe's secure onboarding.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Business Settings &gt; Payments screen showing the "Connect with Stripe" button and current connection status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App &gt; Business Settings &gt; Payments</w:t>
            </w:r>
          </w:p>
        </w:tc>
      </w:tr>
    </w:tbl>
    <w:p>
      <w:pPr>
        <w:spacing w:after="0" w:before="60"/>
      </w:pP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Complete the Stripe onboarding form. You will need: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Business name and type (individual or company)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ABN / tax number / business registration number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Bank account BSB and account number (for payouts)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Government-issued photo ID for identity verification</w:t>
      </w: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Submit the form. Stripe typically approves accounts within a few minutes. Once approved, you are redirected back to ScubaDiverLink and payouts are enabled automatically.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Stripe onboarding form showing business details, bank account, and identity verification steps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Stripe onboarding — stripe.com (redirected from SDL)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22C55E" w:sz="20"/>
              <w:bottom w:val="nil" w:color="FFFFFF" w:sz="0"/>
              <w:right w:val="nil" w:color="FFFFFF" w:sz="0"/>
            </w:tcBorders>
            <w:shd w:fill="F0FDF4" w:val="clear"/>
            <w:tcMar>
              <w:top w:type="dxa" w:w="80"/>
              <w:left w:type="dxa" w:w="20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66534"/>
                <w:sz w:val="22"/>
                <w:szCs w:val="22"/>
              </w:rPr>
              <w:t xml:space="preserve">Connected: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Once Stripe is connected, a green "Payouts Enabled" badge appears in Business Settings &gt; Payments and your trips become bookable.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How Payouts Work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Item</w:t>
            </w:r>
          </w:p>
        </w:tc>
        <w:tc>
          <w:tcPr>
            <w:tcW w:type="dxa" w:w="6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Payout timing</w:t>
            </w:r>
          </w:p>
        </w:tc>
        <w:tc>
          <w:tcPr>
            <w:tcW w:type="dxa" w:w="6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Stripe sends funds to your bank within 2 business days of each confirmed booking payment.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Platform fee</w:t>
            </w:r>
          </w:p>
        </w:tc>
        <w:tc>
          <w:tcPr>
            <w:tcW w:type="dxa" w:w="6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ScubaDiverLink deducts 8% of each booking amount before payout. This covers payment processing and platform costs.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Example</w:t>
            </w:r>
          </w:p>
        </w:tc>
        <w:tc>
          <w:tcPr>
            <w:tcW w:type="dxa" w:w="6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Diver pays $200. SDL deducts $16 (8%). You receive $184 within 2 business days.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Viewing transactions</w:t>
            </w:r>
          </w:p>
        </w:tc>
        <w:tc>
          <w:tcPr>
            <w:tcW w:type="dxa" w:w="6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Log in to your Stripe Dashboard (dashboard.stripe.com) for a full breakdown of every transaction, fee, and payout.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Course bookings</w:t>
            </w:r>
          </w:p>
        </w:tc>
        <w:tc>
          <w:tcPr>
            <w:tcW w:type="dxa" w:w="6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No platform fee applies to course bookings — only the flat annual subscription.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00B8D0" w:sz="20"/>
              <w:bottom w:val="nil" w:color="FFFFFF" w:sz="0"/>
              <w:right w:val="nil" w:color="FFFFFF" w:sz="0"/>
            </w:tcBorders>
            <w:shd w:fill="E8F7FB" w:val="clear"/>
            <w:tcMar>
              <w:top w:type="dxa" w:w="80"/>
              <w:left w:type="dxa" w:w="20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90AA"/>
                <w:sz w:val="22"/>
                <w:szCs w:val="22"/>
              </w:rPr>
              <w:t xml:space="preserve">Stripe dashboard: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Bookmark dashboard.stripe.com. It shows your balance, upcoming payouts, and a full transaction history independent of ScubaDiverLink.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Setting Your Deposit Policy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Go to Business Settings &gt; Booking Policy to choose how divers pay at the time of booking:</w:t>
      </w:r>
    </w:p>
    <w:p>
      <w:pPr>
        <w:pStyle w:val="ListParagraph"/>
        <w:numPr>
          <w:ilvl w:val="0"/>
          <w:numId w:val="4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Select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Full payment at booking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the simplest option. Diver pays 100% upfront.</w:t>
      </w:r>
    </w:p>
    <w:p>
      <w:pPr>
        <w:pStyle w:val="ListParagraph"/>
        <w:numPr>
          <w:ilvl w:val="0"/>
          <w:numId w:val="4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Or select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Deposit + balance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: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Set the deposit percentage (e.g. 25%, 30%, 50%).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Set the number of days before departure that the full balance is due (e.g. 14 days, 30 days).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The platform automatically sends payment reminders to the diver before the balance deadline and a payment link to complete the transaction.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Booking Policy screen showing Full Payment toggle and Deposit % / Balance Days fields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App &gt; Business Settings &gt; Booking Policy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F5A623" w:sz="20"/>
              <w:bottom w:val="nil" w:color="FFFFFF" w:sz="0"/>
              <w:right w:val="nil" w:color="FFFFFF" w:sz="0"/>
            </w:tcBorders>
            <w:shd w:fill="FFF8E6" w:val="clear"/>
            <w:tcMar>
              <w:top w:type="dxa" w:w="80"/>
              <w:left w:type="dxa" w:w="20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07600"/>
                <w:sz w:val="22"/>
                <w:szCs w:val="22"/>
              </w:rPr>
              <w:t xml:space="preserve">36-hour rule: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Regardless of your deposit setting, full payment is automatically enforced if a booking is made within 36 hours of the departure time. This protects you from last-minute deposit-only bookings.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Setting Your Refund Policy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Go to Business Settings &gt; Refund Policy. Choose a preset or build your own custom policy: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Preset</w:t>
            </w:r>
          </w:p>
        </w:tc>
        <w:tc>
          <w:tcPr>
            <w:tcW w:type="dxa" w:w="7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Rule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Flexible</w:t>
            </w:r>
          </w:p>
        </w:tc>
        <w:tc>
          <w:tcPr>
            <w:tcW w:type="dxa" w:w="7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Full refund if cancelled 24 or more hours before the trip.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Moderate</w:t>
            </w:r>
          </w:p>
        </w:tc>
        <w:tc>
          <w:tcPr>
            <w:tcW w:type="dxa" w:w="7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Full refund up to 5 days before; 50% refund within 5 days.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Strict</w:t>
            </w:r>
          </w:p>
        </w:tc>
        <w:tc>
          <w:tcPr>
            <w:tcW w:type="dxa" w:w="7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50% refund up to 7 days before; no refund within 7 days.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Custom</w:t>
            </w:r>
          </w:p>
        </w:tc>
        <w:tc>
          <w:tcPr>
            <w:tcW w:type="dxa" w:w="7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Define your own time windows and refund percentages.</w:t>
            </w:r>
          </w:p>
        </w:tc>
      </w:tr>
    </w:tbl>
    <w:p>
      <w:pPr>
        <w:spacing w:after="0" w:before="60"/>
      </w:pPr>
    </w:p>
    <w:p>
      <w:pPr>
        <w:pStyle w:val="ListParagraph"/>
        <w:numPr>
          <w:ilvl w:val="0"/>
          <w:numId w:val="5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Select your preset or 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Custom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to configure your own thresholds.</w:t>
      </w:r>
    </w:p>
    <w:p>
      <w:pPr>
        <w:pStyle w:val="ListParagraph"/>
        <w:numPr>
          <w:ilvl w:val="0"/>
          <w:numId w:val="5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Save Policy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 All future bookings will use this policy. Existing confirmed bookings keep the policy that was in place when they were made.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Refunds are processed automatically by Stripe to the diver's original payment method. You receive a notification for every cancellation and refund event.</w:t>
      </w:r>
    </w:p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Related Guides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00B8D0"/>
          <w:sz w:val="22"/>
          <w:szCs w:val="22"/>
        </w:rPr>
        <w:t xml:space="preserve">Creating a Trip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00B8D0"/>
          <w:sz w:val="22"/>
          <w:szCs w:val="22"/>
        </w:rPr>
        <w:t xml:space="preserve">Managing Bookings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00B8D0"/>
          <w:sz w:val="22"/>
          <w:szCs w:val="22"/>
        </w:rPr>
        <w:t xml:space="preserve">Setting Up Your Waiver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0EEF4" w:sz="4" w:space="1"/>
      </w:pBdr>
      <w:spacing w:after="0" w:before="0"/>
    </w:pPr>
    <w:r>
      <w:rPr>
        <w:rFonts w:ascii="Arial" w:cs="Arial" w:eastAsia="Arial" w:hAnsi="Arial"/>
        <w:color w:val="6B8A9A"/>
        <w:sz w:val="16"/>
        <w:szCs w:val="16"/>
      </w:rPr>
      <w:t xml:space="preserve">Operator &amp; Shop Process Guide  ·  www.scubadiverlink.com</w:t>
    </w:r>
    <w:r>
      <w:rPr>
        <w:rFonts w:ascii="Arial" w:cs="Arial" w:eastAsia="Arial" w:hAnsi="Arial"/>
        <w:color w:val="6B8A9A"/>
        <w:sz w:val="16"/>
        <w:szCs w:val="16"/>
      </w:rPr>
      <w:t xml:space="preserve">  ·  Page </w:t>
    </w:r>
    <w:r>
      <w:rPr>
        <w:rFonts w:ascii="Arial" w:cs="Arial" w:eastAsia="Arial" w:hAnsi="Arial"/>
        <w:color w:val="6B8A9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EEF4" w:sz="4" w:space="1"/>
      </w:pBdr>
      <w:spacing w:after="0" w:before="0"/>
    </w:pPr>
    <w:r>
      <w:rPr>
        <w:rFonts w:ascii="Arial" w:cs="Arial" w:eastAsia="Arial" w:hAnsi="Arial"/>
        <w:b/>
        <w:bCs/>
        <w:color w:val="00B8D0"/>
        <w:sz w:val="18"/>
        <w:szCs w:val="18"/>
      </w:rPr>
      <w:t xml:space="preserve">ScubaDiverLink</w:t>
    </w:r>
    <w:r>
      <w:rPr>
        <w:rFonts w:ascii="Arial" w:cs="Arial" w:eastAsia="Arial" w:hAnsi="Arial"/>
        <w:color w:val="6B8A9A"/>
        <w:sz w:val="18"/>
        <w:szCs w:val="18"/>
      </w:rPr>
      <w:t xml:space="preserve">  ·  Setting Up Stripe Payments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1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4A5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001828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60"/>
      <w:outlineLvl w:val="1"/>
    </w:pPr>
    <w:rPr>
      <w:rFonts w:ascii="Arial" w:cs="Arial" w:eastAsia="Arial" w:hAnsi="Arial"/>
      <w:b/>
      <w:bCs/>
      <w:color w:val="001828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334E5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2026-05-26T19:31:49.941Z</dcterms:created>
  <dcterms:modified xsi:type="dcterms:W3CDTF">2026-05-26T19:31:49.941Z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