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480"/>
        <w:jc w:val="center"/>
      </w:pPr>
      <w:r>
        <w:rPr>
          <w:rFonts w:ascii="Arial" w:cs="Arial" w:eastAsia="Arial" w:hAnsi="Arial"/>
          <w:b/>
          <w:bCs/>
          <w:color w:val="00B8D0"/>
          <w:sz w:val="40"/>
          <w:szCs w:val="40"/>
        </w:rPr>
        <w:t xml:space="preserve">ScubaDiverLink</w:t>
      </w:r>
    </w:p>
    <w:p>
      <w:pPr>
        <w:spacing w:after="160" w:before="0"/>
        <w:jc w:val="center"/>
      </w:pPr>
      <w:r>
        <w:rPr>
          <w:rFonts w:ascii="Arial" w:cs="Arial" w:eastAsia="Arial" w:hAnsi="Arial"/>
          <w:color w:val="6B8A9A"/>
          <w:sz w:val="22"/>
          <w:szCs w:val="22"/>
        </w:rPr>
        <w:t xml:space="preserve">Operator &amp; Shop Process Guide</w:t>
      </w:r>
    </w:p>
    <w:p>
      <w:pPr>
        <w:spacing w:after="60" w:before="0"/>
        <w:jc w:val="center"/>
      </w:pPr>
      <w:r>
        <w:rPr>
          <w:rFonts w:ascii="Arial" w:cs="Arial" w:eastAsia="Arial" w:hAnsi="Arial"/>
          <w:b/>
          <w:bCs/>
          <w:color w:val="001828"/>
          <w:sz w:val="44"/>
          <w:szCs w:val="44"/>
        </w:rPr>
        <w:t xml:space="preserve">Store Products</w:t>
      </w:r>
    </w:p>
    <w:p>
      <w:pPr>
        <w:spacing w:after="160" w:before="0"/>
        <w:jc w:val="center"/>
      </w:pPr>
      <w:r>
        <w:rPr>
          <w:rFonts w:ascii="Arial" w:cs="Arial" w:eastAsia="Arial" w:hAnsi="Arial"/>
          <w:color w:val="6B8A9A"/>
          <w:sz w:val="24"/>
          <w:szCs w:val="24"/>
        </w:rPr>
        <w:t xml:space="preserve">Sales &amp; Retail</w:t>
      </w:r>
    </w:p>
    <w:p>
      <w:pPr>
        <w:spacing w:after="320" w:before="0"/>
        <w:jc w:val="center"/>
      </w:pPr>
      <w:r>
        <w:rPr>
          <w:rFonts w:ascii="Arial" w:cs="Arial" w:eastAsia="Arial" w:hAnsi="Arial"/>
          <w:color w:val="6B8A9A"/>
          <w:sz w:val="18"/>
          <w:szCs w:val="18"/>
        </w:rPr>
        <w:t xml:space="preserve">Version 1.0  ·  May 2026</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BCCD4" w:sz="6"/>
              <w:left w:val="single" w:color="BBCCD4" w:sz="6"/>
              <w:bottom w:val="single" w:color="BBCCD4" w:sz="6"/>
              <w:right w:val="single" w:color="BBCCD4" w:sz="6"/>
            </w:tcBorders>
            <w:shd w:fill="EEF2F5" w:val="clear"/>
            <w:tcMar>
              <w:top w:type="dxa" w:w="200"/>
              <w:left w:type="dxa" w:w="300"/>
              <w:bottom w:type="dxa" w:w="200"/>
              <w:right w:type="dxa" w:w="300"/>
            </w:tcMar>
          </w:tcPr>
          <w:p>
            <w:pPr>
              <w:spacing w:after="80" w:before="0"/>
              <w:jc w:val="center"/>
            </w:pPr>
            <w:r>
              <w:rPr>
                <w:rFonts w:ascii="Arial" w:cs="Arial" w:eastAsia="Arial" w:hAnsi="Arial"/>
                <w:b/>
                <w:bCs/>
                <w:color w:val="5A7A8A"/>
                <w:sz w:val="22"/>
                <w:szCs w:val="22"/>
              </w:rPr>
              <w:t xml:space="preserve">📷  IMAGE PLACEHOLDER</w:t>
            </w:r>
          </w:p>
          <w:p>
            <w:pPr>
              <w:spacing w:after="0" w:before="0"/>
              <w:jc w:val="center"/>
            </w:pPr>
            <w:r>
              <w:rPr>
                <w:rFonts w:ascii="Arial" w:cs="Arial" w:eastAsia="Arial" w:hAnsi="Arial"/>
                <w:i/>
                <w:iCs/>
                <w:color w:val="334E5E"/>
                <w:sz w:val="20"/>
                <w:szCs w:val="20"/>
              </w:rPr>
              <w:t xml:space="preserve">Cover screenshot — replace with the relevant app screen for this process</w:t>
            </w:r>
          </w:p>
        </w:tc>
      </w:tr>
    </w:tbl>
    <w:p>
      <w:r>
        <w:br w:type="page"/>
      </w:r>
    </w:p>
    <w:p>
      <w:pPr>
        <w:pStyle w:val="Heading1"/>
        <w:pBdr>
          <w:bottom w:val="single" w:color="E0EEF4" w:sz="6" w:space="2"/>
        </w:pBdr>
        <w:spacing w:after="160" w:before="360"/>
      </w:pPr>
      <w:r>
        <w:rPr>
          <w:rFonts w:ascii="Arial" w:cs="Arial" w:eastAsia="Arial" w:hAnsi="Arial"/>
          <w:b/>
          <w:bCs/>
          <w:color w:val="001828"/>
          <w:sz w:val="32"/>
          <w:szCs w:val="32"/>
        </w:rPr>
        <w:t xml:space="preserve">Overview</w:t>
      </w:r>
    </w:p>
    <w:p>
      <w:pPr>
        <w:spacing w:after="120" w:before="60"/>
      </w:pPr>
      <w:r>
        <w:rPr>
          <w:rFonts w:ascii="Arial" w:cs="Arial" w:eastAsia="Arial" w:hAnsi="Arial"/>
          <w:color w:val="2D4A5A"/>
          <w:sz w:val="22"/>
          <w:szCs w:val="22"/>
        </w:rPr>
        <w:t xml:space="preserve">The Store lets you showcase products directly on your ScubaDiverLink business profile. Divers browsing your profile can see your product range and click through to purchase via your own website or point of sale. There are no transaction fees — the Store is a catalogue and referral tool, not an e-commerce checkout.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rPr>
          <w:tblHeader/>
        </w:trPr>
        <w:tc>
          <w:tcPr>
            <w:tcW w:type="dxa" w:w="2400"/>
            <w:tcBorders>
              <w:top w:val="single" w:color="CCCCCC" w:sz="4"/>
              <w:left w:val="single" w:color="CCCCCC" w:sz="4"/>
              <w:bottom w:val="single" w:color="CCCCCC" w:sz="4"/>
              <w:right w:val="single" w:color="CCCCCC" w:sz="4"/>
            </w:tcBorders>
            <w:shd w:fill="E8EEF2" w:val="clear"/>
            <w:tcMar>
              <w:top w:type="dxa" w:w="80"/>
              <w:left w:type="dxa" w:w="120"/>
              <w:bottom w:type="dxa" w:w="80"/>
              <w:right w:type="dxa" w:w="120"/>
            </w:tcMar>
          </w:tcPr>
          <w:p>
            <w:pPr>
              <w:spacing w:after="0" w:before="0"/>
            </w:pPr>
            <w:r>
              <w:rPr>
                <w:rFonts w:ascii="Arial" w:cs="Arial" w:eastAsia="Arial" w:hAnsi="Arial"/>
                <w:b/>
                <w:bCs/>
                <w:color w:val="001828"/>
                <w:sz w:val="20"/>
                <w:szCs w:val="20"/>
              </w:rPr>
              <w:t xml:space="preserve">Plan</w:t>
            </w:r>
          </w:p>
        </w:tc>
        <w:tc>
          <w:tcPr>
            <w:tcW w:type="dxa" w:w="6960"/>
            <w:tcBorders>
              <w:top w:val="single" w:color="CCCCCC" w:sz="4"/>
              <w:left w:val="single" w:color="CCCCCC" w:sz="4"/>
              <w:bottom w:val="single" w:color="CCCCCC" w:sz="4"/>
              <w:right w:val="single" w:color="CCCCCC" w:sz="4"/>
            </w:tcBorders>
            <w:shd w:fill="E8EEF2" w:val="clear"/>
            <w:tcMar>
              <w:top w:type="dxa" w:w="80"/>
              <w:left w:type="dxa" w:w="120"/>
              <w:bottom w:type="dxa" w:w="80"/>
              <w:right w:type="dxa" w:w="120"/>
            </w:tcMar>
          </w:tcPr>
          <w:p>
            <w:pPr>
              <w:spacing w:after="0" w:before="0"/>
            </w:pPr>
            <w:r>
              <w:rPr>
                <w:rFonts w:ascii="Arial" w:cs="Arial" w:eastAsia="Arial" w:hAnsi="Arial"/>
                <w:b/>
                <w:bCs/>
                <w:color w:val="001828"/>
                <w:sz w:val="20"/>
                <w:szCs w:val="20"/>
              </w:rPr>
              <w:t xml:space="preserve">Store listings</w:t>
            </w:r>
          </w:p>
        </w:tc>
      </w:tr>
      <w:tr>
        <w:tc>
          <w:tcPr>
            <w:tcW w:type="dxa" w:w="24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b/>
                <w:bCs/>
                <w:color w:val="001828"/>
                <w:sz w:val="20"/>
                <w:szCs w:val="20"/>
              </w:rPr>
              <w:t xml:space="preserve">Free</w:t>
            </w:r>
          </w:p>
        </w:tc>
        <w:tc>
          <w:tcPr>
            <w:tcW w:type="dxa" w:w="696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color w:val="2D4A5A"/>
                <w:sz w:val="20"/>
                <w:szCs w:val="20"/>
              </w:rPr>
              <w:t xml:space="preserve">No store listings.</w:t>
            </w:r>
          </w:p>
        </w:tc>
      </w:tr>
      <w:tr>
        <w:tc>
          <w:tcPr>
            <w:tcW w:type="dxa" w:w="24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b/>
                <w:bCs/>
                <w:color w:val="001828"/>
                <w:sz w:val="20"/>
                <w:szCs w:val="20"/>
              </w:rPr>
              <w:t xml:space="preserve">Standard</w:t>
            </w:r>
          </w:p>
        </w:tc>
        <w:tc>
          <w:tcPr>
            <w:tcW w:type="dxa" w:w="696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color w:val="2D4A5A"/>
                <w:sz w:val="20"/>
                <w:szCs w:val="20"/>
              </w:rPr>
              <w:t xml:space="preserve">Up to 5 product listings.</w:t>
            </w:r>
          </w:p>
        </w:tc>
      </w:tr>
      <w:tr>
        <w:tc>
          <w:tcPr>
            <w:tcW w:type="dxa" w:w="24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b/>
                <w:bCs/>
                <w:color w:val="001828"/>
                <w:sz w:val="20"/>
                <w:szCs w:val="20"/>
              </w:rPr>
              <w:t xml:space="preserve">Premium</w:t>
            </w:r>
          </w:p>
        </w:tc>
        <w:tc>
          <w:tcPr>
            <w:tcW w:type="dxa" w:w="696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color w:val="2D4A5A"/>
                <w:sz w:val="20"/>
                <w:szCs w:val="20"/>
              </w:rPr>
              <w:t xml:space="preserve">Up to 100 product listings.</w:t>
            </w:r>
          </w:p>
        </w:tc>
      </w:tr>
    </w:tbl>
    <w:p>
      <w:pPr>
        <w:spacing w:after="0" w:before="80"/>
      </w:pPr>
    </w:p>
    <w:p>
      <w:pPr>
        <w:pStyle w:val="Heading1"/>
        <w:pBdr>
          <w:bottom w:val="single" w:color="E0EEF4" w:sz="6" w:space="2"/>
        </w:pBdr>
        <w:spacing w:after="160" w:before="360"/>
      </w:pPr>
      <w:r>
        <w:rPr>
          <w:rFonts w:ascii="Arial" w:cs="Arial" w:eastAsia="Arial" w:hAnsi="Arial"/>
          <w:b/>
          <w:bCs/>
          <w:color w:val="001828"/>
          <w:sz w:val="32"/>
          <w:szCs w:val="32"/>
        </w:rPr>
        <w:t xml:space="preserve">Adding a Product</w:t>
      </w:r>
    </w:p>
    <w:p>
      <w:pPr>
        <w:pStyle w:val="ListParagraph"/>
        <w:numPr>
          <w:ilvl w:val="0"/>
          <w:numId w:val="2"/>
        </w:numPr>
        <w:spacing w:after="56" w:before="40"/>
      </w:pPr>
      <w:r>
        <w:rPr>
          <w:rFonts w:ascii="Arial" w:cs="Arial" w:eastAsia="Arial" w:hAnsi="Arial"/>
          <w:color w:val="2D4A5A"/>
          <w:sz w:val="22"/>
          <w:szCs w:val="22"/>
        </w:rPr>
        <w:t xml:space="preserve">Go to </w:t>
      </w:r>
      <w:r>
        <w:rPr>
          <w:rFonts w:ascii="Arial" w:cs="Arial" w:eastAsia="Arial" w:hAnsi="Arial"/>
          <w:b/>
          <w:bCs/>
          <w:color w:val="2D4A5A"/>
          <w:sz w:val="22"/>
          <w:szCs w:val="22"/>
        </w:rPr>
        <w:t xml:space="preserve">Store</w:t>
      </w:r>
      <w:r>
        <w:rPr>
          <w:rFonts w:ascii="Arial" w:cs="Arial" w:eastAsia="Arial" w:hAnsi="Arial"/>
          <w:color w:val="2D4A5A"/>
          <w:sz w:val="22"/>
          <w:szCs w:val="22"/>
        </w:rPr>
        <w:t xml:space="preserve"> in your account.</w:t>
      </w:r>
    </w:p>
    <w:p>
      <w:pPr>
        <w:pStyle w:val="ListParagraph"/>
        <w:numPr>
          <w:ilvl w:val="0"/>
          <w:numId w:val="2"/>
        </w:numPr>
        <w:spacing w:after="56" w:before="40"/>
      </w:pPr>
      <w:r>
        <w:rPr>
          <w:rFonts w:ascii="Arial" w:cs="Arial" w:eastAsia="Arial" w:hAnsi="Arial"/>
          <w:color w:val="2D4A5A"/>
          <w:sz w:val="22"/>
          <w:szCs w:val="22"/>
        </w:rPr>
        <w:t xml:space="preserve">Click </w:t>
      </w:r>
      <w:r>
        <w:rPr>
          <w:rFonts w:ascii="Arial" w:cs="Arial" w:eastAsia="Arial" w:hAnsi="Arial"/>
          <w:b/>
          <w:bCs/>
          <w:color w:val="2D4A5A"/>
          <w:sz w:val="22"/>
          <w:szCs w:val="22"/>
        </w:rPr>
        <w:t xml:space="preserve">+ Add Product</w:t>
      </w:r>
      <w:r>
        <w:rPr>
          <w:rFonts w:ascii="Arial" w:cs="Arial" w:eastAsia="Arial" w:hAnsi="Arial"/>
          <w:color w:val="2D4A5A"/>
          <w:sz w:val="22"/>
          <w:szCs w:val="22"/>
        </w:rPr>
        <w:t xml:space="preserv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BCCD4" w:sz="6"/>
              <w:left w:val="single" w:color="BBCCD4" w:sz="6"/>
              <w:bottom w:val="single" w:color="BBCCD4" w:sz="6"/>
              <w:right w:val="single" w:color="BBCCD4" w:sz="6"/>
            </w:tcBorders>
            <w:shd w:fill="EEF2F5" w:val="clear"/>
            <w:tcMar>
              <w:top w:type="dxa" w:w="200"/>
              <w:left w:type="dxa" w:w="300"/>
              <w:bottom w:type="dxa" w:w="200"/>
              <w:right w:type="dxa" w:w="300"/>
            </w:tcMar>
          </w:tcPr>
          <w:p>
            <w:pPr>
              <w:spacing w:after="80" w:before="0"/>
              <w:jc w:val="center"/>
            </w:pPr>
            <w:r>
              <w:rPr>
                <w:rFonts w:ascii="Arial" w:cs="Arial" w:eastAsia="Arial" w:hAnsi="Arial"/>
                <w:b/>
                <w:bCs/>
                <w:color w:val="5A7A8A"/>
                <w:sz w:val="22"/>
                <w:szCs w:val="22"/>
              </w:rPr>
              <w:t xml:space="preserve">📷  IMAGE PLACEHOLDER</w:t>
            </w:r>
          </w:p>
          <w:p>
            <w:pPr>
              <w:spacing w:after="80" w:before="0"/>
              <w:jc w:val="center"/>
            </w:pPr>
            <w:r>
              <w:rPr>
                <w:rFonts w:ascii="Arial" w:cs="Arial" w:eastAsia="Arial" w:hAnsi="Arial"/>
                <w:i/>
                <w:iCs/>
                <w:color w:val="334E5E"/>
                <w:sz w:val="20"/>
                <w:szCs w:val="20"/>
              </w:rPr>
              <w:t xml:space="preserve">Store management screen showing existing product cards and the "+ Add Product" button</w:t>
            </w:r>
          </w:p>
          <w:p>
            <w:pPr>
              <w:spacing w:after="0" w:before="0"/>
              <w:jc w:val="center"/>
            </w:pPr>
            <w:r>
              <w:rPr>
                <w:rFonts w:ascii="Arial" w:cs="Arial" w:eastAsia="Arial" w:hAnsi="Arial"/>
                <w:color w:val="00B8D0"/>
                <w:sz w:val="18"/>
                <w:szCs w:val="18"/>
              </w:rPr>
              <w:t xml:space="preserve">App &gt; Store</w:t>
            </w:r>
          </w:p>
        </w:tc>
      </w:tr>
    </w:tbl>
    <w:p>
      <w:pPr>
        <w:spacing w:after="0" w:before="60"/>
      </w:pPr>
    </w:p>
    <w:p>
      <w:pPr>
        <w:pStyle w:val="ListParagraph"/>
        <w:numPr>
          <w:ilvl w:val="0"/>
          <w:numId w:val="2"/>
        </w:numPr>
        <w:spacing w:after="56" w:before="40"/>
      </w:pPr>
      <w:r>
        <w:rPr>
          <w:rFonts w:ascii="Arial" w:cs="Arial" w:eastAsia="Arial" w:hAnsi="Arial"/>
          <w:color w:val="2D4A5A"/>
          <w:sz w:val="22"/>
          <w:szCs w:val="22"/>
        </w:rPr>
        <w:t xml:space="preserve">Fill in the product details: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rPr>
          <w:tblHeader/>
        </w:trPr>
        <w:tc>
          <w:tcPr>
            <w:tcW w:type="dxa" w:w="2800"/>
            <w:tcBorders>
              <w:top w:val="single" w:color="CCCCCC" w:sz="4"/>
              <w:left w:val="single" w:color="CCCCCC" w:sz="4"/>
              <w:bottom w:val="single" w:color="CCCCCC" w:sz="4"/>
              <w:right w:val="single" w:color="CCCCCC" w:sz="4"/>
            </w:tcBorders>
            <w:shd w:fill="E8EEF2" w:val="clear"/>
            <w:tcMar>
              <w:top w:type="dxa" w:w="80"/>
              <w:left w:type="dxa" w:w="120"/>
              <w:bottom w:type="dxa" w:w="80"/>
              <w:right w:type="dxa" w:w="120"/>
            </w:tcMar>
          </w:tcPr>
          <w:p>
            <w:pPr>
              <w:spacing w:after="0" w:before="0"/>
            </w:pPr>
            <w:r>
              <w:rPr>
                <w:rFonts w:ascii="Arial" w:cs="Arial" w:eastAsia="Arial" w:hAnsi="Arial"/>
                <w:b/>
                <w:bCs/>
                <w:color w:val="001828"/>
                <w:sz w:val="20"/>
                <w:szCs w:val="20"/>
              </w:rPr>
              <w:t xml:space="preserve">Field</w:t>
            </w:r>
          </w:p>
        </w:tc>
        <w:tc>
          <w:tcPr>
            <w:tcW w:type="dxa" w:w="6560"/>
            <w:tcBorders>
              <w:top w:val="single" w:color="CCCCCC" w:sz="4"/>
              <w:left w:val="single" w:color="CCCCCC" w:sz="4"/>
              <w:bottom w:val="single" w:color="CCCCCC" w:sz="4"/>
              <w:right w:val="single" w:color="CCCCCC" w:sz="4"/>
            </w:tcBorders>
            <w:shd w:fill="E8EEF2" w:val="clear"/>
            <w:tcMar>
              <w:top w:type="dxa" w:w="80"/>
              <w:left w:type="dxa" w:w="120"/>
              <w:bottom w:type="dxa" w:w="80"/>
              <w:right w:type="dxa" w:w="120"/>
            </w:tcMar>
          </w:tcPr>
          <w:p>
            <w:pPr>
              <w:spacing w:after="0" w:before="0"/>
            </w:pPr>
            <w:r>
              <w:rPr>
                <w:rFonts w:ascii="Arial" w:cs="Arial" w:eastAsia="Arial" w:hAnsi="Arial"/>
                <w:b/>
                <w:bCs/>
                <w:color w:val="001828"/>
                <w:sz w:val="20"/>
                <w:szCs w:val="20"/>
              </w:rPr>
              <w:t xml:space="preserve">What to enter</w:t>
            </w:r>
          </w:p>
        </w:tc>
      </w:tr>
      <w:tr>
        <w:tc>
          <w:tcPr>
            <w:tcW w:type="dxa" w:w="28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b/>
                <w:bCs/>
                <w:color w:val="001828"/>
                <w:sz w:val="20"/>
                <w:szCs w:val="20"/>
              </w:rPr>
              <w:t xml:space="preserve">Product name</w:t>
            </w:r>
          </w:p>
        </w:tc>
        <w:tc>
          <w:tcPr>
            <w:tcW w:type="dxa" w:w="656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color w:val="2D4A5A"/>
                <w:sz w:val="20"/>
                <w:szCs w:val="20"/>
              </w:rPr>
              <w:t xml:space="preserve">Clear and descriptive — e.g. "Mares Avanti Quattro Plus Fins", "7mm Two-Piece Wetsuit", "Underwater GoPro Housing".</w:t>
            </w:r>
          </w:p>
        </w:tc>
      </w:tr>
      <w:tr>
        <w:tc>
          <w:tcPr>
            <w:tcW w:type="dxa" w:w="28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b/>
                <w:bCs/>
                <w:color w:val="001828"/>
                <w:sz w:val="20"/>
                <w:szCs w:val="20"/>
              </w:rPr>
              <w:t xml:space="preserve">Description</w:t>
            </w:r>
          </w:p>
        </w:tc>
        <w:tc>
          <w:tcPr>
            <w:tcW w:type="dxa" w:w="656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color w:val="2D4A5A"/>
                <w:sz w:val="20"/>
                <w:szCs w:val="20"/>
              </w:rPr>
              <w:t xml:space="preserve">2-4 sentences covering key features, who it suits, and why you stock it.</w:t>
            </w:r>
          </w:p>
        </w:tc>
      </w:tr>
      <w:tr>
        <w:tc>
          <w:tcPr>
            <w:tcW w:type="dxa" w:w="28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b/>
                <w:bCs/>
                <w:color w:val="001828"/>
                <w:sz w:val="20"/>
                <w:szCs w:val="20"/>
              </w:rPr>
              <w:t xml:space="preserve">Price</w:t>
            </w:r>
          </w:p>
        </w:tc>
        <w:tc>
          <w:tcPr>
            <w:tcW w:type="dxa" w:w="656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color w:val="2D4A5A"/>
                <w:sz w:val="20"/>
                <w:szCs w:val="20"/>
              </w:rPr>
              <w:t xml:space="preserve">Your retail price in your local currency. Add "Contact for price" if pricing varies.</w:t>
            </w:r>
          </w:p>
        </w:tc>
      </w:tr>
      <w:tr>
        <w:tc>
          <w:tcPr>
            <w:tcW w:type="dxa" w:w="28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b/>
                <w:bCs/>
                <w:color w:val="001828"/>
                <w:sz w:val="20"/>
                <w:szCs w:val="20"/>
              </w:rPr>
              <w:t xml:space="preserve">Photo</w:t>
            </w:r>
          </w:p>
        </w:tc>
        <w:tc>
          <w:tcPr>
            <w:tcW w:type="dxa" w:w="656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color w:val="2D4A5A"/>
                <w:sz w:val="20"/>
                <w:szCs w:val="20"/>
              </w:rPr>
              <w:t xml:space="preserve">One clear product photo — white or transparent background preferred. Max 5 MB.</w:t>
            </w:r>
          </w:p>
        </w:tc>
      </w:tr>
      <w:tr>
        <w:tc>
          <w:tcPr>
            <w:tcW w:type="dxa" w:w="28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b/>
                <w:bCs/>
                <w:color w:val="001828"/>
                <w:sz w:val="20"/>
                <w:szCs w:val="20"/>
              </w:rPr>
              <w:t xml:space="preserve">External link</w:t>
            </w:r>
          </w:p>
        </w:tc>
        <w:tc>
          <w:tcPr>
            <w:tcW w:type="dxa" w:w="656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color w:val="2D4A5A"/>
                <w:sz w:val="20"/>
                <w:szCs w:val="20"/>
              </w:rPr>
              <w:t xml:space="preserve">The URL of the product page on your own website, Shopify, WooCommerce, or any other platform. Divers click this to purchase.</w:t>
            </w:r>
          </w:p>
        </w:tc>
      </w:tr>
      <w:tr>
        <w:tc>
          <w:tcPr>
            <w:tcW w:type="dxa" w:w="28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b/>
                <w:bCs/>
                <w:color w:val="001828"/>
                <w:sz w:val="20"/>
                <w:szCs w:val="20"/>
              </w:rPr>
              <w:t xml:space="preserve">Category</w:t>
            </w:r>
          </w:p>
        </w:tc>
        <w:tc>
          <w:tcPr>
            <w:tcW w:type="dxa" w:w="656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color w:val="2D4A5A"/>
                <w:sz w:val="20"/>
                <w:szCs w:val="20"/>
              </w:rPr>
              <w:t xml:space="preserve">Equipment, Apparel, Accessories, Books &amp; Media, Gifts, Other.</w:t>
            </w:r>
          </w:p>
        </w:tc>
      </w:tr>
    </w:tbl>
    <w:p>
      <w:pPr>
        <w:pStyle w:val="ListParagraph"/>
        <w:numPr>
          <w:ilvl w:val="0"/>
          <w:numId w:val="2"/>
        </w:numPr>
        <w:spacing w:after="56" w:before="40"/>
      </w:pPr>
      <w:r>
        <w:rPr>
          <w:rFonts w:ascii="Arial" w:cs="Arial" w:eastAsia="Arial" w:hAnsi="Arial"/>
          <w:color w:val="2D4A5A"/>
          <w:sz w:val="22"/>
          <w:szCs w:val="22"/>
        </w:rPr>
        <w:t xml:space="preserve">Click </w:t>
      </w:r>
      <w:r>
        <w:rPr>
          <w:rFonts w:ascii="Arial" w:cs="Arial" w:eastAsia="Arial" w:hAnsi="Arial"/>
          <w:b/>
          <w:bCs/>
          <w:color w:val="2D4A5A"/>
          <w:sz w:val="22"/>
          <w:szCs w:val="22"/>
        </w:rPr>
        <w:t xml:space="preserve">Save Product</w:t>
      </w:r>
      <w:r>
        <w:rPr>
          <w:rFonts w:ascii="Arial" w:cs="Arial" w:eastAsia="Arial" w:hAnsi="Arial"/>
          <w:color w:val="2D4A5A"/>
          <w:sz w:val="22"/>
          <w:szCs w:val="22"/>
        </w:rPr>
        <w:t xml:space="preserve">. The product appears immediately on your public profile under the Store tab.</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BCCD4" w:sz="6"/>
              <w:left w:val="single" w:color="BBCCD4" w:sz="6"/>
              <w:bottom w:val="single" w:color="BBCCD4" w:sz="6"/>
              <w:right w:val="single" w:color="BBCCD4" w:sz="6"/>
            </w:tcBorders>
            <w:shd w:fill="EEF2F5" w:val="clear"/>
            <w:tcMar>
              <w:top w:type="dxa" w:w="200"/>
              <w:left w:type="dxa" w:w="300"/>
              <w:bottom w:type="dxa" w:w="200"/>
              <w:right w:type="dxa" w:w="300"/>
            </w:tcMar>
          </w:tcPr>
          <w:p>
            <w:pPr>
              <w:spacing w:after="80" w:before="0"/>
              <w:jc w:val="center"/>
            </w:pPr>
            <w:r>
              <w:rPr>
                <w:rFonts w:ascii="Arial" w:cs="Arial" w:eastAsia="Arial" w:hAnsi="Arial"/>
                <w:b/>
                <w:bCs/>
                <w:color w:val="5A7A8A"/>
                <w:sz w:val="22"/>
                <w:szCs w:val="22"/>
              </w:rPr>
              <w:t xml:space="preserve">📷  IMAGE PLACEHOLDER</w:t>
            </w:r>
          </w:p>
          <w:p>
            <w:pPr>
              <w:spacing w:after="80" w:before="0"/>
              <w:jc w:val="center"/>
            </w:pPr>
            <w:r>
              <w:rPr>
                <w:rFonts w:ascii="Arial" w:cs="Arial" w:eastAsia="Arial" w:hAnsi="Arial"/>
                <w:i/>
                <w:iCs/>
                <w:color w:val="334E5E"/>
                <w:sz w:val="20"/>
                <w:szCs w:val="20"/>
              </w:rPr>
              <w:t xml:space="preserve">Add Product form showing all fields filled in for a dive torch product with photo and external link</w:t>
            </w:r>
          </w:p>
          <w:p>
            <w:pPr>
              <w:spacing w:after="0" w:before="0"/>
              <w:jc w:val="center"/>
            </w:pPr>
            <w:r>
              <w:rPr>
                <w:rFonts w:ascii="Arial" w:cs="Arial" w:eastAsia="Arial" w:hAnsi="Arial"/>
                <w:color w:val="00B8D0"/>
                <w:sz w:val="18"/>
                <w:szCs w:val="18"/>
              </w:rPr>
              <w:t xml:space="preserve">App &gt; Store &gt; + Add Product</w:t>
            </w:r>
          </w:p>
        </w:tc>
      </w:tr>
    </w:tbl>
    <w:p>
      <w:pPr>
        <w:spacing w:after="0" w:before="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il" w:color="FFFFFF" w:sz="0"/>
              <w:left w:val="single" w:color="00B8D0" w:sz="20"/>
              <w:bottom w:val="nil" w:color="FFFFFF" w:sz="0"/>
              <w:right w:val="nil" w:color="FFFFFF" w:sz="0"/>
            </w:tcBorders>
            <w:shd w:fill="E8F7FB" w:val="clear"/>
            <w:tcMar>
              <w:top w:type="dxa" w:w="80"/>
              <w:left w:type="dxa" w:w="200"/>
              <w:bottom w:type="dxa" w:w="80"/>
              <w:right w:type="dxa" w:w="140"/>
            </w:tcMar>
          </w:tcPr>
          <w:p>
            <w:pPr>
              <w:spacing w:after="0" w:before="0"/>
            </w:pPr>
            <w:r>
              <w:rPr>
                <w:rFonts w:ascii="Arial" w:cs="Arial" w:eastAsia="Arial" w:hAnsi="Arial"/>
                <w:b/>
                <w:bCs/>
                <w:color w:val="0090AA"/>
                <w:sz w:val="22"/>
                <w:szCs w:val="22"/>
              </w:rPr>
              <w:t xml:space="preserve">No commission: </w:t>
            </w:r>
            <w:r>
              <w:rPr>
                <w:rFonts w:ascii="Arial" w:cs="Arial" w:eastAsia="Arial" w:hAnsi="Arial"/>
                <w:color w:val="2D4A5A"/>
                <w:sz w:val="22"/>
                <w:szCs w:val="22"/>
              </w:rPr>
              <w:t xml:space="preserve">ScubaDiverLink does not take any cut of store sales. The Store is purely a catalogue — all purchases happen through your own channels. Think of it as a free showcase to warm up divers before they visit your shop.</w:t>
            </w:r>
          </w:p>
        </w:tc>
      </w:tr>
    </w:tbl>
    <w:p>
      <w:pPr>
        <w:spacing w:after="0" w:before="80"/>
      </w:pPr>
    </w:p>
    <w:p>
      <w:pPr>
        <w:pStyle w:val="Heading1"/>
        <w:pBdr>
          <w:bottom w:val="single" w:color="E0EEF4" w:sz="6" w:space="2"/>
        </w:pBdr>
        <w:spacing w:after="160" w:before="360"/>
      </w:pPr>
      <w:r>
        <w:rPr>
          <w:rFonts w:ascii="Arial" w:cs="Arial" w:eastAsia="Arial" w:hAnsi="Arial"/>
          <w:b/>
          <w:bCs/>
          <w:color w:val="001828"/>
          <w:sz w:val="32"/>
          <w:szCs w:val="32"/>
        </w:rPr>
        <w:t xml:space="preserve">Editing and Removing Products</w:t>
      </w:r>
    </w:p>
    <w:p>
      <w:pPr>
        <w:spacing w:after="120" w:before="60"/>
      </w:pPr>
      <w:r>
        <w:rPr>
          <w:rFonts w:ascii="Arial" w:cs="Arial" w:eastAsia="Arial" w:hAnsi="Arial"/>
          <w:color w:val="2D4A5A"/>
          <w:sz w:val="22"/>
          <w:szCs w:val="22"/>
        </w:rPr>
        <w:t xml:space="preserve">Go to Store and click any product card to edit or delete it. Changes take effect immediately on your public profile. If you sell out of an item, either remove it or update the description to say "Currently out of stock — contact us."</w:t>
      </w:r>
    </w:p>
    <w:p>
      <w:pPr>
        <w:spacing w:after="0" w:before="80"/>
      </w:pPr>
    </w:p>
    <w:p>
      <w:pPr>
        <w:pStyle w:val="Heading1"/>
        <w:pBdr>
          <w:bottom w:val="single" w:color="E0EEF4" w:sz="6" w:space="2"/>
        </w:pBdr>
        <w:spacing w:after="160" w:before="360"/>
      </w:pPr>
      <w:r>
        <w:rPr>
          <w:rFonts w:ascii="Arial" w:cs="Arial" w:eastAsia="Arial" w:hAnsi="Arial"/>
          <w:b/>
          <w:bCs/>
          <w:color w:val="001828"/>
          <w:sz w:val="32"/>
          <w:szCs w:val="32"/>
        </w:rPr>
        <w:t xml:space="preserve">How Divers See Your Store</w:t>
      </w:r>
    </w:p>
    <w:p>
      <w:pPr>
        <w:spacing w:after="120" w:before="60"/>
      </w:pPr>
      <w:r>
        <w:rPr>
          <w:rFonts w:ascii="Arial" w:cs="Arial" w:eastAsia="Arial" w:hAnsi="Arial"/>
          <w:color w:val="2D4A5A"/>
          <w:sz w:val="22"/>
          <w:szCs w:val="22"/>
        </w:rPr>
        <w:t xml:space="preserve">On your public business profile, divers see a Store tab alongside Reviews, Trips, and Courses. Each product appears as a card with your photo, name, price, and a Buy / View button that links to your external URL.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BCCD4" w:sz="6"/>
              <w:left w:val="single" w:color="BBCCD4" w:sz="6"/>
              <w:bottom w:val="single" w:color="BBCCD4" w:sz="6"/>
              <w:right w:val="single" w:color="BBCCD4" w:sz="6"/>
            </w:tcBorders>
            <w:shd w:fill="EEF2F5" w:val="clear"/>
            <w:tcMar>
              <w:top w:type="dxa" w:w="200"/>
              <w:left w:type="dxa" w:w="300"/>
              <w:bottom w:type="dxa" w:w="200"/>
              <w:right w:type="dxa" w:w="300"/>
            </w:tcMar>
          </w:tcPr>
          <w:p>
            <w:pPr>
              <w:spacing w:after="80" w:before="0"/>
              <w:jc w:val="center"/>
            </w:pPr>
            <w:r>
              <w:rPr>
                <w:rFonts w:ascii="Arial" w:cs="Arial" w:eastAsia="Arial" w:hAnsi="Arial"/>
                <w:b/>
                <w:bCs/>
                <w:color w:val="5A7A8A"/>
                <w:sz w:val="22"/>
                <w:szCs w:val="22"/>
              </w:rPr>
              <w:t xml:space="preserve">📷  IMAGE PLACEHOLDER</w:t>
            </w:r>
          </w:p>
          <w:p>
            <w:pPr>
              <w:spacing w:after="80" w:before="0"/>
              <w:jc w:val="center"/>
            </w:pPr>
            <w:r>
              <w:rPr>
                <w:rFonts w:ascii="Arial" w:cs="Arial" w:eastAsia="Arial" w:hAnsi="Arial"/>
                <w:i/>
                <w:iCs/>
                <w:color w:val="334E5E"/>
                <w:sz w:val="20"/>
                <w:szCs w:val="20"/>
              </w:rPr>
              <w:t xml:space="preserve">Public business profile Store tab showing product cards with photo, name, price, and "View Product" button</w:t>
            </w:r>
          </w:p>
          <w:p>
            <w:pPr>
              <w:spacing w:after="0" w:before="0"/>
              <w:jc w:val="center"/>
            </w:pPr>
            <w:r>
              <w:rPr>
                <w:rFonts w:ascii="Arial" w:cs="Arial" w:eastAsia="Arial" w:hAnsi="Arial"/>
                <w:color w:val="00B8D0"/>
                <w:sz w:val="18"/>
                <w:szCs w:val="18"/>
              </w:rPr>
              <w:t xml:space="preserve">scubadiverlink.com/search.html &gt; [your profile] &gt; Store tab</w:t>
            </w:r>
          </w:p>
        </w:tc>
      </w:tr>
    </w:tbl>
    <w:p>
      <w:pPr>
        <w:spacing w:after="0" w:before="80"/>
      </w:pPr>
    </w:p>
    <w:p>
      <w:pPr>
        <w:pStyle w:val="Heading1"/>
        <w:pBdr>
          <w:bottom w:val="single" w:color="E0EEF4" w:sz="6" w:space="2"/>
        </w:pBdr>
        <w:spacing w:after="160" w:before="360"/>
      </w:pPr>
      <w:r>
        <w:rPr>
          <w:rFonts w:ascii="Arial" w:cs="Arial" w:eastAsia="Arial" w:hAnsi="Arial"/>
          <w:b/>
          <w:bCs/>
          <w:color w:val="001828"/>
          <w:sz w:val="32"/>
          <w:szCs w:val="32"/>
        </w:rPr>
        <w:t xml:space="preserve">Related Guides</w:t>
      </w:r>
    </w:p>
    <w:p>
      <w:pPr>
        <w:pStyle w:val="ListParagraph"/>
        <w:numPr>
          <w:ilvl w:val="0"/>
          <w:numId w:val="3"/>
        </w:numPr>
        <w:spacing w:after="36" w:before="36"/>
      </w:pPr>
      <w:r>
        <w:rPr>
          <w:rFonts w:ascii="Arial" w:cs="Arial" w:eastAsia="Arial" w:hAnsi="Arial"/>
          <w:color w:val="00B8D0"/>
          <w:sz w:val="22"/>
          <w:szCs w:val="22"/>
        </w:rPr>
        <w:t xml:space="preserve">Adding a Course</w:t>
      </w:r>
    </w:p>
    <w:p>
      <w:pPr>
        <w:pStyle w:val="ListParagraph"/>
        <w:numPr>
          <w:ilvl w:val="0"/>
          <w:numId w:val="3"/>
        </w:numPr>
        <w:spacing w:after="36" w:before="36"/>
      </w:pPr>
      <w:r>
        <w:rPr>
          <w:rFonts w:ascii="Arial" w:cs="Arial" w:eastAsia="Arial" w:hAnsi="Arial"/>
          <w:color w:val="00B8D0"/>
          <w:sz w:val="22"/>
          <w:szCs w:val="22"/>
        </w:rPr>
        <w:t xml:space="preserve">Equipment Rentals</w:t>
      </w:r>
    </w:p>
    <w:p>
      <w:pPr>
        <w:pStyle w:val="ListParagraph"/>
        <w:numPr>
          <w:ilvl w:val="0"/>
          <w:numId w:val="3"/>
        </w:numPr>
        <w:spacing w:after="36" w:before="36"/>
      </w:pPr>
      <w:r>
        <w:rPr>
          <w:rFonts w:ascii="Arial" w:cs="Arial" w:eastAsia="Arial" w:hAnsi="Arial"/>
          <w:color w:val="00B8D0"/>
          <w:sz w:val="22"/>
          <w:szCs w:val="22"/>
        </w:rPr>
        <w:t xml:space="preserve">Subscription &amp; Plans</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0EEF4" w:sz="4" w:space="1"/>
      </w:pBdr>
      <w:spacing w:after="0" w:before="0"/>
    </w:pPr>
    <w:r>
      <w:rPr>
        <w:rFonts w:ascii="Arial" w:cs="Arial" w:eastAsia="Arial" w:hAnsi="Arial"/>
        <w:color w:val="6B8A9A"/>
        <w:sz w:val="16"/>
        <w:szCs w:val="16"/>
      </w:rPr>
      <w:t xml:space="preserve">Operator &amp; Shop Process Guide  ·  www.scubadiverlink.com</w:t>
    </w:r>
    <w:r>
      <w:rPr>
        <w:rFonts w:ascii="Arial" w:cs="Arial" w:eastAsia="Arial" w:hAnsi="Arial"/>
        <w:color w:val="6B8A9A"/>
        <w:sz w:val="16"/>
        <w:szCs w:val="16"/>
      </w:rPr>
      <w:t xml:space="preserve">  ·  Page </w:t>
    </w:r>
    <w:r>
      <w:rPr>
        <w:rFonts w:ascii="Arial" w:cs="Arial" w:eastAsia="Arial" w:hAnsi="Arial"/>
        <w:color w:val="6B8A9A"/>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0EEF4" w:sz="4" w:space="1"/>
      </w:pBdr>
      <w:spacing w:after="0" w:before="0"/>
    </w:pPr>
    <w:r>
      <w:rPr>
        <w:rFonts w:ascii="Arial" w:cs="Arial" w:eastAsia="Arial" w:hAnsi="Arial"/>
        <w:b/>
        <w:bCs/>
        <w:color w:val="00B8D0"/>
        <w:sz w:val="18"/>
        <w:szCs w:val="18"/>
      </w:rPr>
      <w:t xml:space="preserve">ScubaDiverLink</w:t>
    </w:r>
    <w:r>
      <w:rPr>
        <w:rFonts w:ascii="Arial" w:cs="Arial" w:eastAsia="Arial" w:hAnsi="Arial"/>
        <w:color w:val="6B8A9A"/>
        <w:sz w:val="18"/>
        <w:szCs w:val="18"/>
      </w:rPr>
      <w:t xml:space="preserve">  ·  Store Products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decimal"/>
      <w:lvlText w:val="%1."/>
      <w:lvlJc w:val="left"/>
      <w:pPr>
        <w:ind w:left="720" w:hanging="360"/>
      </w:pPr>
    </w:lvl>
  </w:abstractNum>
  <w:abstractNum w:abstractNumId="5" w15:restartNumberingAfterBreak="0">
    <w:multiLevelType w:val="hybridMultilevel"/>
    <w:lvl w:ilvl="0" w15:tentative="1">
      <w:start w:val="1"/>
      <w:numFmt w:val="decimal"/>
      <w:lvlText w:val="%1."/>
      <w:lvlJc w:val="left"/>
      <w:pPr>
        <w:ind w:left="720" w:hanging="360"/>
      </w:pPr>
    </w:lvl>
  </w:abstractNum>
  <w:abstractNum w:abstractNumId="6" w15:restartNumberingAfterBreak="0">
    <w:multiLevelType w:val="hybridMultilevel"/>
    <w:lvl w:ilvl="0" w15:tentative="1">
      <w:start w:val="1"/>
      <w:numFmt w:val="decimal"/>
      <w:lvlText w:val="%1."/>
      <w:lvlJc w:val="left"/>
      <w:pPr>
        <w:ind w:left="720" w:hanging="360"/>
      </w:pPr>
    </w:lvl>
  </w:abstractNum>
  <w:abstractNum w:abstractNumId="7" w15:restartNumberingAfterBreak="0">
    <w:multiLevelType w:val="hybridMultilevel"/>
    <w:lvl w:ilvl="0" w15:tentative="1">
      <w:start w:val="1"/>
      <w:numFmt w:val="decimal"/>
      <w:lvlText w:val="%1."/>
      <w:lvlJc w:val="left"/>
      <w:pPr>
        <w:ind w:left="720" w:hanging="360"/>
      </w:pPr>
    </w:lvl>
  </w:abstractNum>
  <w:abstractNum w:abstractNumId="8" w15:restartNumberingAfterBreak="0">
    <w:multiLevelType w:val="hybridMultilevel"/>
    <w:lvl w:ilvl="0" w15:tentative="1">
      <w:start w:val="1"/>
      <w:numFmt w:val="decimal"/>
      <w:lvlText w:val="%1."/>
      <w:lvlJc w:val="left"/>
      <w:pPr>
        <w:ind w:left="720" w:hanging="360"/>
      </w:pPr>
    </w:lvl>
  </w:abstractNum>
  <w:abstractNum w:abstractNumId="9" w15:restartNumberingAfterBreak="0">
    <w:multiLevelType w:val="hybridMultilevel"/>
    <w:lvl w:ilvl="0" w15:tentative="1">
      <w:start w:val="1"/>
      <w:numFmt w:val="decimal"/>
      <w:lvlText w:val="%1."/>
      <w:lvlJc w:val="left"/>
      <w:pPr>
        <w:ind w:left="720" w:hanging="360"/>
      </w:pPr>
    </w:lvl>
  </w:abstractNum>
  <w:abstractNum w:abstractNumId="10" w15:restartNumberingAfterBreak="0">
    <w:multiLevelType w:val="hybridMultilevel"/>
    <w:lvl w:ilvl="0" w15:tentative="1">
      <w:start w:val="1"/>
      <w:numFmt w:val="decimal"/>
      <w:lvlText w:val="%1."/>
      <w:lvlJc w:val="left"/>
      <w:pPr>
        <w:ind w:left="720" w:hanging="360"/>
      </w:pPr>
    </w:lvl>
  </w:abstractNum>
  <w:abstractNum w:abstractNumId="11" w15:restartNumberingAfterBreak="0">
    <w:multiLevelType w:val="hybridMultilevel"/>
    <w:lvl w:ilvl="0" w15:tentative="1">
      <w:start w:val="1"/>
      <w:numFmt w:val="decimal"/>
      <w:lvlText w:val="%1."/>
      <w:lvlJc w:val="left"/>
      <w:pPr>
        <w:ind w:left="720" w:hanging="360"/>
      </w:pPr>
    </w:lvl>
  </w:abstractNum>
  <w:abstractNum w:abstractNumId="12" w15:restartNumberingAfterBreak="0">
    <w:multiLevelType w:val="hybridMultilevel"/>
    <w:lvl w:ilvl="0" w15:tentative="1">
      <w:start w:val="1"/>
      <w:numFmt w:val="decimal"/>
      <w:lvlText w:val="%1."/>
      <w:lvlJc w:val="left"/>
      <w:pPr>
        <w:ind w:left="720" w:hanging="360"/>
      </w:pPr>
    </w:lvl>
  </w:abstractNum>
  <w:abstractNum w:abstractNumId="13" w15:restartNumberingAfterBreak="0">
    <w:multiLevelType w:val="hybridMultilevel"/>
    <w:lvl w:ilvl="0" w15:tentative="1">
      <w:start w:val="1"/>
      <w:numFmt w:val="decimal"/>
      <w:lvlText w:val="%1."/>
      <w:lvlJc w:val="left"/>
      <w:pPr>
        <w:ind w:left="720" w:hanging="360"/>
      </w:pPr>
    </w:lvl>
  </w:abstractNum>
  <w:abstractNum w:abstractNumId="14" w15:restartNumberingAfterBreak="0">
    <w:multiLevelType w:val="hybridMultilevel"/>
    <w:lvl w:ilvl="0" w15:tentative="1">
      <w:start w:val="1"/>
      <w:numFmt w:val="decimal"/>
      <w:lvlText w:val="%1."/>
      <w:lvlJc w:val="left"/>
      <w:pPr>
        <w:ind w:left="720" w:hanging="360"/>
      </w:pPr>
    </w:lvl>
  </w:abstractNum>
  <w:abstractNum w:abstractNumId="15" w15:restartNumberingAfterBreak="0">
    <w:multiLevelType w:val="hybridMultilevel"/>
    <w:lvl w:ilvl="0" w15:tentative="1">
      <w:start w:val="1"/>
      <w:numFmt w:val="decimal"/>
      <w:lvlText w:val="%1."/>
      <w:lvlJc w:val="left"/>
      <w:pPr>
        <w:ind w:left="720" w:hanging="360"/>
      </w:pPr>
    </w:lvl>
  </w:abstractNum>
  <w:abstractNum w:abstractNumId="16" w15:restartNumberingAfterBreak="0">
    <w:multiLevelType w:val="hybridMultilevel"/>
    <w:lvl w:ilvl="0" w15:tentative="1">
      <w:start w:val="1"/>
      <w:numFmt w:val="decimal"/>
      <w:lvlText w:val="%1."/>
      <w:lvlJc w:val="left"/>
      <w:pPr>
        <w:ind w:left="720" w:hanging="360"/>
      </w:pPr>
    </w:lvl>
  </w:abstractNum>
  <w:abstractNum w:abstractNumId="17" w15:restartNumberingAfterBreak="0">
    <w:multiLevelType w:val="hybridMultilevel"/>
    <w:lvl w:ilvl="0" w15:tentative="1">
      <w:start w:val="1"/>
      <w:numFmt w:val="decimal"/>
      <w:lvlText w:val="%1."/>
      <w:lvlJc w:val="left"/>
      <w:pPr>
        <w:ind w:left="720" w:hanging="360"/>
      </w:pPr>
    </w:lvl>
  </w:abstractNum>
  <w:abstractNum w:abstractNumId="18" w15:restartNumberingAfterBreak="0">
    <w:multiLevelType w:val="hybridMultilevel"/>
    <w:lvl w:ilvl="0" w15:tentative="1">
      <w:start w:val="1"/>
      <w:numFmt w:val="decimal"/>
      <w:lvlText w:val="%1."/>
      <w:lvlJc w:val="left"/>
      <w:pPr>
        <w:ind w:left="720" w:hanging="360"/>
      </w:pPr>
    </w:lvl>
  </w:abstractNum>
  <w:abstractNum w:abstractNumId="19" w15:restartNumberingAfterBreak="0">
    <w:multiLevelType w:val="hybridMultilevel"/>
    <w:lvl w:ilvl="0" w15:tentative="1">
      <w:start w:val="1"/>
      <w:numFmt w:val="decimal"/>
      <w:lvlText w:val="%1."/>
      <w:lvlJc w:val="left"/>
      <w:pPr>
        <w:ind w:left="720" w:hanging="360"/>
      </w:pPr>
    </w:lvl>
  </w:abstractNum>
  <w:abstractNum w:abstractNumId="20" w15:restartNumberingAfterBreak="0">
    <w:multiLevelType w:val="hybridMultilevel"/>
    <w:lvl w:ilvl="0" w15:tentative="1">
      <w:start w:val="1"/>
      <w:numFmt w:val="decimal"/>
      <w:lvlText w:val="%1."/>
      <w:lvlJc w:val="left"/>
      <w:pPr>
        <w:ind w:left="720" w:hanging="360"/>
      </w:pPr>
    </w:lvl>
  </w:abstractNum>
  <w:abstractNum w:abstractNumId="21" w15:restartNumberingAfterBreak="0">
    <w:multiLevelType w:val="hybridMultilevel"/>
    <w:lvl w:ilvl="0" w15:tentative="1">
      <w:start w:val="1"/>
      <w:numFmt w:val="decimal"/>
      <w:lvlText w:val="%1."/>
      <w:lvlJc w:val="left"/>
      <w:pPr>
        <w:ind w:left="720" w:hanging="360"/>
      </w:pPr>
    </w:lvl>
  </w:abstractNum>
  <w:abstractNum w:abstractNumId="22" w15:restartNumberingAfterBreak="0">
    <w:multiLevelType w:val="hybridMultilevel"/>
    <w:lvl w:ilvl="0" w15:tentative="1">
      <w:start w:val="1"/>
      <w:numFmt w:val="decimal"/>
      <w:lvlText w:val="%1."/>
      <w:lvlJc w:val="left"/>
      <w:pPr>
        <w:ind w:left="720" w:hanging="360"/>
      </w:pPr>
    </w:lvl>
  </w:abstractNum>
  <w:abstractNum w:abstractNumId="23" w15:restartNumberingAfterBreak="0">
    <w:multiLevelType w:val="hybridMultilevel"/>
    <w:lvl w:ilvl="0" w15:tentative="1">
      <w:start w:val="1"/>
      <w:numFmt w:val="decimal"/>
      <w:lvlText w:val="%1."/>
      <w:lvlJc w:val="left"/>
      <w:pPr>
        <w:ind w:left="720" w:hanging="360"/>
      </w:pPr>
    </w:lvl>
  </w:abstractNum>
  <w:abstractNum w:abstractNumId="24" w15:restartNumberingAfterBreak="0">
    <w:multiLevelType w:val="hybridMultilevel"/>
    <w:lvl w:ilvl="0" w15:tentative="1">
      <w:start w:val="1"/>
      <w:numFmt w:val="decimal"/>
      <w:lvlText w:val="%1."/>
      <w:lvlJc w:val="left"/>
      <w:pPr>
        <w:ind w:left="720" w:hanging="360"/>
      </w:pPr>
    </w:lvl>
  </w:abstractNum>
  <w:abstractNum w:abstractNumId="25" w15:restartNumberingAfterBreak="0">
    <w:multiLevelType w:val="hybridMultilevel"/>
    <w:lvl w:ilvl="0" w15:tentative="1">
      <w:start w:val="1"/>
      <w:numFmt w:val="decimal"/>
      <w:lvlText w:val="%1."/>
      <w:lvlJc w:val="left"/>
      <w:pPr>
        <w:ind w:left="720" w:hanging="360"/>
      </w:pPr>
    </w:lvl>
  </w:abstractNum>
  <w:abstractNum w:abstractNumId="26" w15:restartNumberingAfterBreak="0">
    <w:multiLevelType w:val="hybridMultilevel"/>
    <w:lvl w:ilvl="0" w15:tentative="1">
      <w:start w:val="1"/>
      <w:numFmt w:val="decimal"/>
      <w:lvlText w:val="%1."/>
      <w:lvlJc w:val="left"/>
      <w:pPr>
        <w:ind w:left="720" w:hanging="360"/>
      </w:pPr>
    </w:lvl>
  </w:abstractNum>
  <w:abstractNum w:abstractNumId="27" w15:restartNumberingAfterBreak="0">
    <w:multiLevelType w:val="hybridMultilevel"/>
    <w:lvl w:ilvl="0" w15:tentative="1">
      <w:start w:val="1"/>
      <w:numFmt w:val="decimal"/>
      <w:lvlText w:val="%1."/>
      <w:lvlJc w:val="left"/>
      <w:pPr>
        <w:ind w:left="720" w:hanging="360"/>
      </w:pPr>
    </w:lvl>
  </w:abstractNum>
  <w:abstractNum w:abstractNumId="28" w15:restartNumberingAfterBreak="0">
    <w:multiLevelType w:val="hybridMultilevel"/>
    <w:lvl w:ilvl="0" w15:tentative="1">
      <w:start w:val="1"/>
      <w:numFmt w:val="decimal"/>
      <w:lvlText w:val="%1."/>
      <w:lvlJc w:val="left"/>
      <w:pPr>
        <w:ind w:left="720" w:hanging="360"/>
      </w:pPr>
    </w:lvl>
  </w:abstractNum>
  <w:abstractNum w:abstractNumId="29" w15:restartNumberingAfterBreak="0">
    <w:multiLevelType w:val="hybridMultilevel"/>
    <w:lvl w:ilvl="0" w15:tentative="1">
      <w:start w:val="1"/>
      <w:numFmt w:val="decimal"/>
      <w:lvlText w:val="%1."/>
      <w:lvlJc w:val="left"/>
      <w:pPr>
        <w:ind w:left="720" w:hanging="360"/>
      </w:pPr>
    </w:lvl>
  </w:abstractNum>
  <w:abstractNum w:abstractNumId="30" w15:restartNumberingAfterBreak="0">
    <w:multiLevelType w:val="hybridMultilevel"/>
    <w:lvl w:ilvl="0" w15:tentative="1">
      <w:start w:val="1"/>
      <w:numFmt w:val="decimal"/>
      <w:lvlText w:val="%1."/>
      <w:lvlJc w:val="left"/>
      <w:pPr>
        <w:ind w:left="720" w:hanging="360"/>
      </w:pPr>
    </w:lvl>
  </w:abstractNum>
  <w:abstractNum w:abstractNumId="31" w15:restartNumberingAfterBreak="0">
    <w:multiLevelType w:val="hybridMultilevel"/>
    <w:lvl w:ilvl="0" w15:tentative="1">
      <w:start w:val="1"/>
      <w:numFmt w:val="decimal"/>
      <w:lvlText w:val="%1."/>
      <w:lvlJc w:val="left"/>
      <w:pPr>
        <w:ind w:left="720" w:hanging="360"/>
      </w:pPr>
    </w:lvl>
  </w:abstractNum>
  <w:abstractNum w:abstractNumId="32" w15:restartNumberingAfterBreak="0">
    <w:multiLevelType w:val="hybridMultilevel"/>
    <w:lvl w:ilvl="0" w15:tentative="1">
      <w:start w:val="1"/>
      <w:numFmt w:val="decimal"/>
      <w:lvlText w:val="%1."/>
      <w:lvlJc w:val="left"/>
      <w:pPr>
        <w:ind w:left="720" w:hanging="360"/>
      </w:pPr>
    </w:lvl>
  </w:abstractNum>
  <w:abstractNum w:abstractNumId="33" w15:restartNumberingAfterBreak="0">
    <w:multiLevelType w:val="hybridMultilevel"/>
    <w:lvl w:ilvl="0" w15:tentative="1">
      <w:start w:val="1"/>
      <w:numFmt w:val="decimal"/>
      <w:lvlText w:val="%1."/>
      <w:lvlJc w:val="left"/>
      <w:pPr>
        <w:ind w:left="720" w:hanging="360"/>
      </w:pPr>
    </w:lvl>
  </w:abstractNum>
  <w:abstractNum w:abstractNumId="34" w15:restartNumberingAfterBreak="0">
    <w:multiLevelType w:val="hybridMultilevel"/>
    <w:lvl w:ilvl="0" w15:tentative="1">
      <w:start w:val="1"/>
      <w:numFmt w:val="decimal"/>
      <w:lvlText w:val="%1."/>
      <w:lvlJc w:val="left"/>
      <w:pPr>
        <w:ind w:left="720" w:hanging="360"/>
      </w:pPr>
    </w:lvl>
  </w:abstractNum>
  <w:abstractNum w:abstractNumId="35" w15:restartNumberingAfterBreak="0">
    <w:multiLevelType w:val="hybridMultilevel"/>
    <w:lvl w:ilvl="0" w15:tentative="1">
      <w:start w:val="1"/>
      <w:numFmt w:val="decimal"/>
      <w:lvlText w:val="%1."/>
      <w:lvlJc w:val="left"/>
      <w:pPr>
        <w:ind w:left="720" w:hanging="360"/>
      </w:pPr>
    </w:lvl>
  </w:abstractNum>
  <w:abstractNum w:abstractNumId="36" w15:restartNumberingAfterBreak="0">
    <w:multiLevelType w:val="hybridMultilevel"/>
    <w:lvl w:ilvl="0" w15:tentative="1">
      <w:start w:val="1"/>
      <w:numFmt w:val="decimal"/>
      <w:lvlText w:val="%1."/>
      <w:lvlJc w:val="left"/>
      <w:pPr>
        <w:ind w:left="720" w:hanging="360"/>
      </w:pPr>
    </w:lvl>
  </w:abstractNum>
  <w:abstractNum w:abstractNumId="37" w15:restartNumberingAfterBreak="0">
    <w:multiLevelType w:val="hybridMultilevel"/>
    <w:lvl w:ilvl="0" w15:tentative="1">
      <w:start w:val="1"/>
      <w:numFmt w:val="decimal"/>
      <w:lvlText w:val="%1."/>
      <w:lvlJc w:val="left"/>
      <w:pPr>
        <w:ind w:left="720" w:hanging="360"/>
      </w:pPr>
    </w:lvl>
  </w:abstractNum>
  <w:abstractNum w:abstractNumId="38" w15:restartNumberingAfterBreak="0">
    <w:multiLevelType w:val="hybridMultilevel"/>
    <w:lvl w:ilvl="0" w15:tentative="1">
      <w:start w:val="1"/>
      <w:numFmt w:val="decimal"/>
      <w:lvlText w:val="%1."/>
      <w:lvlJc w:val="left"/>
      <w:pPr>
        <w:ind w:left="720" w:hanging="360"/>
      </w:pPr>
    </w:lvl>
  </w:abstractNum>
  <w:abstractNum w:abstractNumId="39" w15:restartNumberingAfterBreak="0">
    <w:multiLevelType w:val="hybridMultilevel"/>
    <w:lvl w:ilvl="0" w15:tentative="1">
      <w:start w:val="1"/>
      <w:numFmt w:val="decimal"/>
      <w:lvlText w:val="%1."/>
      <w:lvlJc w:val="left"/>
      <w:pPr>
        <w:ind w:left="720" w:hanging="360"/>
      </w:pPr>
    </w:lvl>
  </w:abstractNum>
  <w:abstractNum w:abstractNumId="40" w15:restartNumberingAfterBreak="0">
    <w:multiLevelType w:val="hybridMultilevel"/>
    <w:lvl w:ilvl="0" w15:tentative="1">
      <w:start w:val="1"/>
      <w:numFmt w:val="decimal"/>
      <w:lvlText w:val="%1."/>
      <w:lvlJc w:val="left"/>
      <w:pPr>
        <w:ind w:left="720" w:hanging="360"/>
      </w:pPr>
    </w:lvl>
  </w:abstractNum>
  <w:abstractNum w:abstractNumId="41" w15:restartNumberingAfterBreak="0">
    <w:multiLevelType w:val="hybridMultilevel"/>
    <w:lvl w:ilvl="0" w15:tentative="1">
      <w:start w:val="1"/>
      <w:numFmt w:val="decimal"/>
      <w:lvlText w:val="%1."/>
      <w:lvlJc w:val="left"/>
      <w:pPr>
        <w:ind w:left="720" w:hanging="360"/>
      </w:pPr>
    </w:lvl>
  </w:abstractNum>
  <w:abstractNum w:abstractNumId="42"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7"/>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D4A5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60"/>
      <w:outlineLvl w:val="0"/>
    </w:pPr>
    <w:rPr>
      <w:rFonts w:ascii="Arial" w:cs="Arial" w:eastAsia="Arial" w:hAnsi="Arial"/>
      <w:b/>
      <w:bCs/>
      <w:color w:val="001828"/>
      <w:sz w:val="32"/>
      <w:szCs w:val="32"/>
    </w:rPr>
  </w:style>
  <w:style w:type="paragraph" w:styleId="Heading2">
    <w:name w:val="Heading 2"/>
    <w:basedOn w:val="Normal"/>
    <w:next w:val="Normal"/>
    <w:qFormat/>
    <w:pPr>
      <w:spacing w:after="100" w:before="260"/>
      <w:outlineLvl w:val="1"/>
    </w:pPr>
    <w:rPr>
      <w:rFonts w:ascii="Arial" w:cs="Arial" w:eastAsia="Arial" w:hAnsi="Arial"/>
      <w:b/>
      <w:bCs/>
      <w:color w:val="001828"/>
      <w:sz w:val="26"/>
      <w:szCs w:val="26"/>
    </w:rPr>
  </w:style>
  <w:style w:type="paragraph" w:styleId="Heading3">
    <w:name w:val="Heading 3"/>
    <w:basedOn w:val="Normal"/>
    <w:next w:val="Normal"/>
    <w:qFormat/>
    <w:pPr>
      <w:spacing w:after="80" w:before="200"/>
      <w:outlineLvl w:val="2"/>
    </w:pPr>
    <w:rPr>
      <w:rFonts w:ascii="Arial" w:cs="Arial" w:eastAsia="Arial" w:hAnsi="Arial"/>
      <w:b/>
      <w:bCs/>
      <w:color w:val="334E5E"/>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2026-05-26T19:31:49.990Z</dcterms:created>
  <dcterms:modified xsi:type="dcterms:W3CDTF">2026-05-26T19:31:49.990Z</dcterms:modified>
</cp:coreProperties>
</file>

<file path=docProps/custom.xml><?xml version="1.0" encoding="utf-8"?>
<Properties xmlns="http://schemas.openxmlformats.org/officeDocument/2006/custom-properties" xmlns:vt="http://schemas.openxmlformats.org/officeDocument/2006/docPropsVTypes"/>
</file>